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44" w:tblpY="-214"/>
        <w:tblOverlap w:val="never"/>
        <w:tblW w:w="94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00"/>
        <w:gridCol w:w="718"/>
        <w:gridCol w:w="782"/>
        <w:gridCol w:w="1202"/>
        <w:gridCol w:w="250"/>
        <w:gridCol w:w="1168"/>
        <w:gridCol w:w="1530"/>
        <w:gridCol w:w="137"/>
        <w:gridCol w:w="1407"/>
        <w:gridCol w:w="10"/>
        <w:gridCol w:w="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附件4：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75" w:hRule="atLeast"/>
        </w:trPr>
        <w:tc>
          <w:tcPr>
            <w:tcW w:w="9180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黑体"/>
                <w:b/>
                <w:bCs/>
                <w:color w:val="000000"/>
                <w:kern w:val="0"/>
                <w:sz w:val="36"/>
                <w:szCs w:val="36"/>
              </w:rPr>
              <w:t>机械与车辆学院接收转专业学生报名确认汇总表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495" w:hRule="atLeast"/>
        </w:trPr>
        <w:tc>
          <w:tcPr>
            <w:tcW w:w="7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现所专业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转入专业</w:t>
            </w:r>
          </w:p>
        </w:tc>
        <w:tc>
          <w:tcPr>
            <w:tcW w:w="4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提交材料情况（提交请画“√”）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申请审批表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原专业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成绩单</w:t>
            </w:r>
          </w:p>
        </w:tc>
        <w:tc>
          <w:tcPr>
            <w:tcW w:w="14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38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D62EE"/>
    <w:rsid w:val="63C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2021-06-02T02:41:00Z</dcterms:created>
  <dc:creator>Law</dc:creator>
  <cp:lastModifiedBy>Law</cp:lastModifiedBy>
  <dcterms:modified xsi:type="dcterms:W3CDTF">2021-06-02T02:41:24Z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1233F61FDA75483FB3CF1A43BCA8116B</vt:lpwstr>
  </property>
</Properties>
</file>